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Referencias: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https://sich.com.ar/?gad_source=1&amp;gbraid=0AAAAA-EkzC0cNTiLMgdb_V3lRJAct1DfJ&amp;gclid=Cj0KCQiA57G5BhDUARIsACgCYnwxNobO4dxTdO6t1mo_fa9zY0vuZuH4NBP0BB0P1SWowBkoAXLcYZYaAle3EALw_wcB#/servicios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Tipografía: </w:t>
      </w:r>
      <w:r w:rsidDel="00000000" w:rsidR="00000000" w:rsidRPr="00000000">
        <w:rPr>
          <w:rtl w:val="0"/>
        </w:rPr>
        <w:t xml:space="preserve">monserrat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Isologotipo para la parte de arriba a la izquierda: </w:t>
      </w:r>
      <w:hyperlink r:id="rId7">
        <w:r w:rsidDel="00000000" w:rsidR="00000000" w:rsidRPr="00000000">
          <w:rPr>
            <w:color w:val="1155cc"/>
            <w:rtl w:val="0"/>
          </w:rPr>
          <w:t xml:space="preserve">https://drive.google.com/file/d/1yqYhMh6TZ5OnzwAVe0JxJzKeQ7MXXF1k/view?usp=drive_link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Hojas: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HOME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SERVICIOS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NOSOTROS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CONTACTO</w:t>
      </w:r>
    </w:p>
    <w:p w:rsidR="00000000" w:rsidDel="00000000" w:rsidP="00000000" w:rsidRDefault="00000000" w:rsidRPr="00000000" w14:paraId="00000009">
      <w:pPr>
        <w:rPr>
          <w:b w:val="1"/>
          <w:shd w:fill="cfe2f3" w:val="clear"/>
        </w:rPr>
      </w:pPr>
      <w:r w:rsidDel="00000000" w:rsidR="00000000" w:rsidRPr="00000000">
        <w:rPr>
          <w:b w:val="1"/>
          <w:shd w:fill="cfe2f3" w:val="clear"/>
          <w:rtl w:val="0"/>
        </w:rPr>
        <w:t xml:space="preserve">HOJA HOME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433888" cy="217275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172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u w:val="single"/>
          <w:rtl w:val="0"/>
        </w:rPr>
        <w:t xml:space="preserve">Texto: </w:t>
      </w:r>
      <w:r w:rsidDel="00000000" w:rsidR="00000000" w:rsidRPr="00000000">
        <w:rPr>
          <w:rtl w:val="0"/>
        </w:rPr>
        <w:t xml:space="preserve">AGENCIA DIGITAL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Impulsamos a las empresas en el mundo digital con estrategias de marketing innovadoras y efectivas.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u w:val="single"/>
          <w:rtl w:val="0"/>
        </w:rPr>
        <w:t xml:space="preserve">Imagen de fondo: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https://drive.google.com/file/d/170sMmsz9vL_SrQPWPQDeLY3D6s9rIjIj/view?usp=sharing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Aclaraciones: el boton de “más info” va a la hoja de servicios y el de “Contacto” va a la hoja de contacto, el botón de wsp no es necesario.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32039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32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u w:val="single"/>
          <w:rtl w:val="0"/>
        </w:rPr>
        <w:t xml:space="preserve">Texto: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¿</w:t>
      </w:r>
      <w:r w:rsidDel="00000000" w:rsidR="00000000" w:rsidRPr="00000000">
        <w:rPr>
          <w:rtl w:val="0"/>
        </w:rPr>
        <w:t xml:space="preserve">Quiénes somos?</w:t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  <w:t xml:space="preserve">Somos una </w:t>
      </w:r>
      <w:r w:rsidDel="00000000" w:rsidR="00000000" w:rsidRPr="00000000">
        <w:rPr>
          <w:b w:val="1"/>
          <w:rtl w:val="0"/>
        </w:rPr>
        <w:t xml:space="preserve">consultora de marketing digital</w:t>
      </w:r>
      <w:r w:rsidDel="00000000" w:rsidR="00000000" w:rsidRPr="00000000">
        <w:rPr>
          <w:rtl w:val="0"/>
        </w:rPr>
        <w:t xml:space="preserve"> formada por un equipo de jóvenes profesionales </w:t>
      </w:r>
      <w:r w:rsidDel="00000000" w:rsidR="00000000" w:rsidRPr="00000000">
        <w:rPr>
          <w:b w:val="1"/>
          <w:rtl w:val="0"/>
        </w:rPr>
        <w:t xml:space="preserve">apasionados por la creatividad y la innovación</w:t>
      </w:r>
      <w:r w:rsidDel="00000000" w:rsidR="00000000" w:rsidRPr="00000000">
        <w:rPr>
          <w:rtl w:val="0"/>
        </w:rPr>
        <w:t xml:space="preserve">. Nos especializamos en crear estrategias únicas para potenciar la presencia online de cada uno de nuestros clientes. Trabajamos de la mano con las empresas para entender sus necesidades y objetivos, aplicando nuestros conocimientos y experiencia para diseñar </w:t>
      </w:r>
      <w:r w:rsidDel="00000000" w:rsidR="00000000" w:rsidRPr="00000000">
        <w:rPr>
          <w:b w:val="1"/>
          <w:rtl w:val="0"/>
        </w:rPr>
        <w:t xml:space="preserve">campañas efectivas y personalizadas</w:t>
      </w:r>
      <w:r w:rsidDel="00000000" w:rsidR="00000000" w:rsidRPr="00000000">
        <w:rPr>
          <w:rtl w:val="0"/>
        </w:rPr>
        <w:t xml:space="preserve">. Creemos en el poder de lo digital para transformar negocios y conectar con nuevas audiencias, y estamos listos para</w:t>
      </w:r>
      <w:r w:rsidDel="00000000" w:rsidR="00000000" w:rsidRPr="00000000">
        <w:rPr>
          <w:b w:val="1"/>
          <w:rtl w:val="0"/>
        </w:rPr>
        <w:t xml:space="preserve"> llevar tu marca al siguiente nivel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Imagen:</w:t>
      </w:r>
    </w:p>
    <w:p w:rsidR="00000000" w:rsidDel="00000000" w:rsidP="00000000" w:rsidRDefault="00000000" w:rsidRPr="00000000" w14:paraId="00000017">
      <w:pPr>
        <w:jc w:val="both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https://drive.google.com/file/d/1WjncMDWXyW-Q8D7SIHuG7CIfZ9APmiWb/view?usp=drive_link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si puede ser de esto color el fondo: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https://drive.google.com/file/d/1fbRL7K0PP-6lvugBp2_wjJEaMo0qTJYv/view?usp=drive_link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HOJA SERVICIOS </w:t>
      </w:r>
    </w:p>
    <w:p w:rsidR="00000000" w:rsidDel="00000000" w:rsidP="00000000" w:rsidRDefault="00000000" w:rsidRPr="00000000" w14:paraId="0000001B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00563" cy="203347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033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Identidad Visual:</w:t>
        <w:br w:type="textWrapping"/>
      </w:r>
      <w:r w:rsidDel="00000000" w:rsidR="00000000" w:rsidRPr="00000000">
        <w:rPr>
          <w:rtl w:val="0"/>
        </w:rPr>
        <w:t xml:space="preserve">Asesoramos en la construcción de una identidad visual única que refleje la esencia y valores de cada negocio. Buscamos identificar estilos de logos que destaquen y ayuden a las marcas a posicionarse, ofreciendo una visión estratégica que garantice coherencia y reconocimiento en el mercado.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https://drive.google.com/file/d/1yBLurL14WFZmL7AYRyMChskRuPOYrfZG/view?usp=drive_link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Estrategia de Marketing Digital:</w:t>
        <w:br w:type="textWrapping"/>
      </w:r>
      <w:r w:rsidDel="00000000" w:rsidR="00000000" w:rsidRPr="00000000">
        <w:rPr>
          <w:rtl w:val="0"/>
        </w:rPr>
        <w:t xml:space="preserve">Desarrollamos estrategias digitales alineadas con los objetivos de cada negocio. Desde la planificación hasta la ejecución, ofrecemos una visión holística de SEO, SEM, redes sociales y email marketing, adaptando cada acción para maximizar los resultados y fortalecer la presencia digital.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https://drive.google.com/file/d/1Fi6987HEyLPdY6Gv8M-UXmTTrPDK3Ta1/view?usp=drive_link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Análisis de Resultados en Tiempo Real:</w:t>
        <w:br w:type="textWrapping"/>
      </w:r>
      <w:r w:rsidDel="00000000" w:rsidR="00000000" w:rsidRPr="00000000">
        <w:rPr>
          <w:rtl w:val="0"/>
        </w:rPr>
        <w:t xml:space="preserve">Asesoramos en el monitoreo y análisis del rendimiento de las campañas, utilizando herramientas avanzadas para hacer ajustes estratégicos en tiempo real. Nuestro objetivo es optimizar los resultados y ayudar a cada cliente a entender su impacto en el mercado.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https://drive.google.com/file/d/1C-edYU3Wp8NLE90zfvs6PP6cgBkTIwSc/view?usp=drive_link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Automatización de Procesos de Marketing:</w:t>
        <w:br w:type="textWrapping"/>
      </w:r>
      <w:r w:rsidDel="00000000" w:rsidR="00000000" w:rsidRPr="00000000">
        <w:rPr>
          <w:rtl w:val="0"/>
        </w:rPr>
        <w:t xml:space="preserve">Guiamos la implementación de sistemas de automatización que mejoran la eficiencia operativa y maximizan el ROI. Nuestro enfoque consultivo asegura que cada herramienta esté alineada con la estrategia general del negocio, reduciendo costos y optimizando el tiempo de trabajo.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https://drive.google.com/file/d/1O-sLmT8DpvWLEr0jeQsfQrQnVWwiUdQb/view?usp=drive_link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Consultoría en Transformación Digital:</w:t>
        <w:br w:type="textWrapping"/>
      </w:r>
      <w:r w:rsidDel="00000000" w:rsidR="00000000" w:rsidRPr="00000000">
        <w:rPr>
          <w:rtl w:val="0"/>
        </w:rPr>
        <w:t xml:space="preserve">Acompañamos a PyMEs en su transición hacia la digitalización, ofreciendo una visión estratégica y asesoramiento continuo. Ayudamos a integrar tecnologías digitales en cada área del negocio, mejorando su competitividad y adaptándolas al entorno dinámico actual.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https://drive.google.com/file/d/1jbljxPQJxxK_eWNmeHWtv4R2yoBJQaNx/view?usp=drive_link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Consultoría en Posicionamiento SEO Estratégico:</w:t>
      </w:r>
    </w:p>
    <w:p w:rsidR="00000000" w:rsidDel="00000000" w:rsidP="00000000" w:rsidRDefault="00000000" w:rsidRPr="00000000" w14:paraId="0000002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Ayudamos a PyMEs a fortalecer su visibilidad en buscadores a través de un enfoque SEO basado en análisis profundo y adaptado a sus objetivos comerciales. Realizamos auditorías detalladas de su sitio web, investigación de palabras clave y optimización de contenido, siempre alineados con las tendencias de búsqueda y las mejores prácticas de la industria. Además, brindamos asesoramiento continuo para mantener y mejorar su posicionamiento, maximizando así el tráfico orgánico y el alcance de su marca en el largo plazo</w:t>
      </w:r>
    </w:p>
    <w:p w:rsidR="00000000" w:rsidDel="00000000" w:rsidP="00000000" w:rsidRDefault="00000000" w:rsidRPr="00000000" w14:paraId="0000002B">
      <w:pPr>
        <w:spacing w:after="0" w:before="0" w:lineRule="auto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https://drive.google.com/file/d/1LXjRhX1DMN-fY5ScRpCaWpl0JPM1FJJs/view?usp=drive_link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24413" cy="318154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18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Aclaración: lalo, si no te lleva mucho tiempo podrías agregar el botón de “ver más” y que ahí este la descripción del servicio con la cosa esa de “solicitar presupuesto”, sino bueno deja los cuadraditos con la descripción de c/u. </w:t>
      </w:r>
    </w:p>
    <w:p w:rsidR="00000000" w:rsidDel="00000000" w:rsidP="00000000" w:rsidRDefault="00000000" w:rsidRPr="00000000" w14:paraId="00000031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HOJA: NOSOTROS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u w:val="single"/>
          <w:rtl w:val="0"/>
        </w:rPr>
        <w:t xml:space="preserve">TEXTO:</w:t>
      </w:r>
      <w:r w:rsidDel="00000000" w:rsidR="00000000" w:rsidRPr="00000000">
        <w:rPr>
          <w:rtl w:val="0"/>
        </w:rPr>
        <w:t xml:space="preserve"> NUESTRO EQUIPO</w:t>
      </w:r>
    </w:p>
    <w:p w:rsidR="00000000" w:rsidDel="00000000" w:rsidP="00000000" w:rsidRDefault="00000000" w:rsidRPr="00000000" w14:paraId="00000033">
      <w:pPr>
        <w:jc w:val="both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https://drive.google.com/file/d/1LXjRhX1DMN-fY5ScRpCaWpl0JPM1FJJs/view?usp=drive_link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b w:val="1"/>
          <w:rtl w:val="0"/>
        </w:rPr>
        <w:t xml:space="preserve">Delfina Rojas</w:t>
      </w:r>
      <w:r w:rsidDel="00000000" w:rsidR="00000000" w:rsidRPr="00000000">
        <w:rPr>
          <w:rtl w:val="0"/>
        </w:rPr>
        <w:t xml:space="preserve"> - Directora de Estrategia y Planificación</w:t>
        <w:br w:type="textWrapping"/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b w:val="1"/>
          <w:rtl w:val="0"/>
        </w:rPr>
        <w:t xml:space="preserve">Carolina Erglis</w:t>
      </w:r>
      <w:r w:rsidDel="00000000" w:rsidR="00000000" w:rsidRPr="00000000">
        <w:rPr>
          <w:rtl w:val="0"/>
        </w:rPr>
        <w:t xml:space="preserve"> - Gerente de Marketing Integral (CEO)</w:t>
        <w:br w:type="textWrapping"/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b w:val="1"/>
          <w:rtl w:val="0"/>
        </w:rPr>
        <w:t xml:space="preserve">Nicolás Ocampo</w:t>
      </w:r>
      <w:r w:rsidDel="00000000" w:rsidR="00000000" w:rsidRPr="00000000">
        <w:rPr>
          <w:rtl w:val="0"/>
        </w:rPr>
        <w:t xml:space="preserve"> - Especialista en SEO y Análisis de datos</w:t>
        <w:br w:type="textWrapping"/>
        <w:t xml:space="preserve">.</w:t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b w:val="1"/>
          <w:rtl w:val="0"/>
        </w:rPr>
        <w:t xml:space="preserve">Agostina Burgueño</w:t>
      </w:r>
      <w:r w:rsidDel="00000000" w:rsidR="00000000" w:rsidRPr="00000000">
        <w:rPr>
          <w:rtl w:val="0"/>
        </w:rPr>
        <w:t xml:space="preserve"> - Diseñador Gráfico</w:t>
        <w:br w:type="textWrapping"/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b w:val="1"/>
          <w:rtl w:val="0"/>
        </w:rPr>
        <w:t xml:space="preserve">Lourdes Vicario</w:t>
      </w:r>
      <w:r w:rsidDel="00000000" w:rsidR="00000000" w:rsidRPr="00000000">
        <w:rPr>
          <w:rtl w:val="0"/>
        </w:rPr>
        <w:t xml:space="preserve"> - Especialista en Publicidad Digital</w:t>
        <w:br w:type="textWrapping"/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b w:val="1"/>
          <w:rtl w:val="0"/>
        </w:rPr>
        <w:t xml:space="preserve">Bautista Aguirre</w:t>
      </w:r>
      <w:r w:rsidDel="00000000" w:rsidR="00000000" w:rsidRPr="00000000">
        <w:rPr>
          <w:rtl w:val="0"/>
        </w:rPr>
        <w:t xml:space="preserve"> - Diseño UX - UY</w:t>
        <w:br w:type="textWrapping"/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b w:val="1"/>
          <w:rtl w:val="0"/>
        </w:rPr>
        <w:t xml:space="preserve">Nicolás Questa</w:t>
      </w:r>
      <w:r w:rsidDel="00000000" w:rsidR="00000000" w:rsidRPr="00000000">
        <w:rPr>
          <w:rtl w:val="0"/>
        </w:rPr>
        <w:t xml:space="preserve"> - Content Creator</w:t>
        <w:br w:type="textWrapping"/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b w:val="1"/>
          <w:rtl w:val="0"/>
        </w:rPr>
        <w:t xml:space="preserve">Agustina Golato</w:t>
      </w:r>
      <w:r w:rsidDel="00000000" w:rsidR="00000000" w:rsidRPr="00000000">
        <w:rPr>
          <w:rtl w:val="0"/>
        </w:rPr>
        <w:t xml:space="preserve"> - Community Manager</w:t>
        <w:br w:type="textWrapping"/>
      </w:r>
    </w:p>
    <w:p w:rsidR="00000000" w:rsidDel="00000000" w:rsidP="00000000" w:rsidRDefault="00000000" w:rsidRPr="00000000" w14:paraId="0000003E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HOJA: CONTACTO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  <w:t xml:space="preserve">LIT IGUAL A ESO Y ESTA IMAGEN DE FONDO:</w:t>
      </w:r>
    </w:p>
    <w:p w:rsidR="00000000" w:rsidDel="00000000" w:rsidP="00000000" w:rsidRDefault="00000000" w:rsidRPr="00000000" w14:paraId="00000043">
      <w:pPr>
        <w:jc w:val="both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https://drive.google.com/file/d/1Hw7icW1NtN_f5HwSj7GfHkLOHqPrjVtU/view?usp=drive_link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Vivimos en un mundo en constante cambio, donde la tecnología avanza a una velocidad que nunca imaginamos. 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día surge algo nuevo, y la pregunta es: ¿estás listo para aprovecharlo? 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diferencia de otras agencias, En Digital Bridge nos enfocamos en un servicio personalizado, en tiempo real y basado en datos precisos.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especializamos en las necesidades de PyMEs, startups y influencer y creadores de contenido,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brindándoles la ventaja competitiva que necesitan para destacar en el mercado digital. Pero ¿Cómo?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Ofrecemos consultoría en marketing digital, análisis de resultados,automatización, transformación digital, posicionamiento seo e identidad visual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Ahora que ya conocés a digital Bridge IMAGINATE. Hasta dónde puede llegar tu marca.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 una estrategia digital alineada a tus objetivos no se trata solo de estar en el juego, sino de estar siempre un paso adelante.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hyperlink" Target="https://drive.google.com/file/d/1WjncMDWXyW-Q8D7SIHuG7CIfZ9APmiWb/view?usp=drive_link" TargetMode="External"/><Relationship Id="rId22" Type="http://schemas.openxmlformats.org/officeDocument/2006/relationships/image" Target="media/image2.png"/><Relationship Id="rId10" Type="http://schemas.openxmlformats.org/officeDocument/2006/relationships/image" Target="media/image1.png"/><Relationship Id="rId21" Type="http://schemas.openxmlformats.org/officeDocument/2006/relationships/hyperlink" Target="https://drive.google.com/file/d/1LXjRhX1DMN-fY5ScRpCaWpl0JPM1FJJs/view?usp=drive_link" TargetMode="External"/><Relationship Id="rId13" Type="http://schemas.openxmlformats.org/officeDocument/2006/relationships/image" Target="media/image6.png"/><Relationship Id="rId24" Type="http://schemas.openxmlformats.org/officeDocument/2006/relationships/hyperlink" Target="https://drive.google.com/file/d/1Hw7icW1NtN_f5HwSj7GfHkLOHqPrjVtU/view?usp=drive_link" TargetMode="External"/><Relationship Id="rId12" Type="http://schemas.openxmlformats.org/officeDocument/2006/relationships/hyperlink" Target="https://drive.google.com/file/d/1fbRL7K0PP-6lvugBp2_wjJEaMo0qTJYv/view?usp=drive_link" TargetMode="External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70sMmsz9vL_SrQPWPQDeLY3D6s9rIjIj/view?usp=sharing" TargetMode="External"/><Relationship Id="rId15" Type="http://schemas.openxmlformats.org/officeDocument/2006/relationships/hyperlink" Target="https://drive.google.com/file/d/1Fi6987HEyLPdY6Gv8M-UXmTTrPDK3Ta1/view?usp=drive_link" TargetMode="External"/><Relationship Id="rId14" Type="http://schemas.openxmlformats.org/officeDocument/2006/relationships/hyperlink" Target="https://drive.google.com/file/d/1yBLurL14WFZmL7AYRyMChskRuPOYrfZG/view?usp=drive_link" TargetMode="External"/><Relationship Id="rId17" Type="http://schemas.openxmlformats.org/officeDocument/2006/relationships/hyperlink" Target="https://drive.google.com/file/d/1O-sLmT8DpvWLEr0jeQsfQrQnVWwiUdQb/view?usp=drive_link" TargetMode="External"/><Relationship Id="rId16" Type="http://schemas.openxmlformats.org/officeDocument/2006/relationships/hyperlink" Target="https://drive.google.com/file/d/1C-edYU3Wp8NLE90zfvs6PP6cgBkTIwSc/view?usp=drive_link" TargetMode="External"/><Relationship Id="rId5" Type="http://schemas.openxmlformats.org/officeDocument/2006/relationships/styles" Target="styles.xml"/><Relationship Id="rId19" Type="http://schemas.openxmlformats.org/officeDocument/2006/relationships/hyperlink" Target="https://drive.google.com/file/d/1LXjRhX1DMN-fY5ScRpCaWpl0JPM1FJJs/view?usp=drive_link" TargetMode="External"/><Relationship Id="rId6" Type="http://schemas.openxmlformats.org/officeDocument/2006/relationships/hyperlink" Target="https://sich.com.ar/?gad_source=1&amp;gbraid=0AAAAA-EkzC0cNTiLMgdb_V3lRJAct1DfJ&amp;gclid=Cj0KCQiA57G5BhDUARIsACgCYnwxNobO4dxTdO6t1mo_fa9zY0vuZuH4NBP0BB0P1SWowBkoAXLcYZYaAle3EALw_wcB#/servicios" TargetMode="External"/><Relationship Id="rId18" Type="http://schemas.openxmlformats.org/officeDocument/2006/relationships/hyperlink" Target="https://drive.google.com/file/d/1jbljxPQJxxK_eWNmeHWtv4R2yoBJQaNx/view?usp=drive_link" TargetMode="External"/><Relationship Id="rId7" Type="http://schemas.openxmlformats.org/officeDocument/2006/relationships/hyperlink" Target="https://drive.google.com/file/d/1yqYhMh6TZ5OnzwAVe0JxJzKeQ7MXXF1k/view?usp=drive_link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